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0A" w:rsidRPr="0001690A" w:rsidRDefault="0001690A" w:rsidP="0001690A">
      <w:pPr>
        <w:pStyle w:val="Heading1"/>
        <w:spacing w:before="0"/>
        <w:jc w:val="center"/>
        <w:rPr>
          <w:rFonts w:ascii="Times New Roman" w:eastAsia="Times New Roman" w:hAnsi="Times New Roman" w:cs="Times New Roman"/>
          <w:i/>
          <w:color w:val="auto"/>
          <w:sz w:val="44"/>
          <w:szCs w:val="44"/>
        </w:rPr>
      </w:pPr>
      <w:r w:rsidRPr="0001690A">
        <w:rPr>
          <w:rFonts w:ascii="Times New Roman" w:eastAsia="Times New Roman" w:hAnsi="Times New Roman" w:cs="Times New Roman"/>
          <w:i/>
          <w:color w:val="auto"/>
          <w:sz w:val="44"/>
          <w:szCs w:val="44"/>
        </w:rPr>
        <w:t>Go with the Flow!</w:t>
      </w:r>
    </w:p>
    <w:p w:rsidR="0001690A" w:rsidRDefault="0001690A" w:rsidP="0001690A">
      <w:pPr>
        <w:pStyle w:val="size18"/>
        <w:spacing w:before="0" w:beforeAutospacing="0" w:after="0" w:afterAutospacing="0"/>
        <w:rPr>
          <w:rStyle w:val="Strong"/>
          <w:rFonts w:ascii="Times New Roman" w:hAnsi="Times New Roman" w:cs="Times New Roman"/>
          <w:sz w:val="32"/>
          <w:szCs w:val="32"/>
        </w:rPr>
      </w:pPr>
      <w:r w:rsidRPr="0001690A">
        <w:rPr>
          <w:rStyle w:val="Strong"/>
          <w:rFonts w:ascii="Times New Roman" w:hAnsi="Times New Roman" w:cs="Times New Roman"/>
          <w:sz w:val="32"/>
          <w:szCs w:val="32"/>
        </w:rPr>
        <w:t>Name: _____________________</w:t>
      </w:r>
      <w:r w:rsidRPr="0001690A">
        <w:rPr>
          <w:rStyle w:val="Strong"/>
          <w:rFonts w:ascii="Times New Roman" w:hAnsi="Times New Roman" w:cs="Times New Roman"/>
          <w:sz w:val="32"/>
          <w:szCs w:val="32"/>
        </w:rPr>
        <w:tab/>
      </w:r>
      <w:r w:rsidRPr="0001690A">
        <w:rPr>
          <w:rStyle w:val="Strong"/>
          <w:rFonts w:ascii="Times New Roman" w:hAnsi="Times New Roman" w:cs="Times New Roman"/>
          <w:sz w:val="32"/>
          <w:szCs w:val="32"/>
        </w:rPr>
        <w:tab/>
        <w:t>Period: ______</w:t>
      </w:r>
    </w:p>
    <w:p w:rsidR="002F514B" w:rsidRDefault="002F514B" w:rsidP="0001690A">
      <w:pPr>
        <w:pStyle w:val="size18"/>
        <w:spacing w:before="0" w:beforeAutospacing="0" w:after="0" w:afterAutospacing="0"/>
        <w:rPr>
          <w:rStyle w:val="Strong"/>
          <w:rFonts w:ascii="Times New Roman" w:hAnsi="Times New Roman" w:cs="Times New Roman"/>
          <w:sz w:val="32"/>
          <w:szCs w:val="32"/>
        </w:rPr>
      </w:pPr>
    </w:p>
    <w:p w:rsidR="0001690A" w:rsidRDefault="0001690A" w:rsidP="0001690A">
      <w:pPr>
        <w:pStyle w:val="size18"/>
        <w:spacing w:before="0" w:beforeAutospacing="0" w:after="0" w:afterAutospacing="0"/>
        <w:rPr>
          <w:rStyle w:val="Strong"/>
          <w:rFonts w:ascii="Times New Roman" w:hAnsi="Times New Roman" w:cs="Times New Roman"/>
          <w:b w:val="0"/>
          <w:sz w:val="32"/>
          <w:szCs w:val="32"/>
        </w:rPr>
      </w:pPr>
      <w:r>
        <w:rPr>
          <w:rStyle w:val="Strong"/>
          <w:rFonts w:ascii="Times New Roman" w:hAnsi="Times New Roman" w:cs="Times New Roman"/>
          <w:sz w:val="32"/>
          <w:szCs w:val="32"/>
        </w:rPr>
        <w:t xml:space="preserve">Objective: </w:t>
      </w:r>
      <w:r w:rsidRPr="002F514B">
        <w:rPr>
          <w:rStyle w:val="Strong"/>
          <w:rFonts w:ascii="Times New Roman" w:hAnsi="Times New Roman" w:cs="Times New Roman"/>
          <w:b w:val="0"/>
          <w:sz w:val="32"/>
          <w:szCs w:val="32"/>
        </w:rPr>
        <w:t xml:space="preserve">To demonstrate how temperature </w:t>
      </w:r>
      <w:r w:rsidR="002F514B" w:rsidRPr="002F514B">
        <w:rPr>
          <w:rStyle w:val="Strong"/>
          <w:rFonts w:ascii="Times New Roman" w:hAnsi="Times New Roman" w:cs="Times New Roman"/>
          <w:b w:val="0"/>
          <w:sz w:val="32"/>
          <w:szCs w:val="32"/>
        </w:rPr>
        <w:t xml:space="preserve">and </w:t>
      </w:r>
      <w:r w:rsidRPr="002F514B">
        <w:rPr>
          <w:rStyle w:val="Strong"/>
          <w:rFonts w:ascii="Times New Roman" w:hAnsi="Times New Roman" w:cs="Times New Roman"/>
          <w:b w:val="0"/>
          <w:sz w:val="32"/>
          <w:szCs w:val="32"/>
        </w:rPr>
        <w:t>salinity a</w:t>
      </w:r>
      <w:r w:rsidR="002F514B" w:rsidRPr="002F514B">
        <w:rPr>
          <w:rStyle w:val="Strong"/>
          <w:rFonts w:ascii="Times New Roman" w:hAnsi="Times New Roman" w:cs="Times New Roman"/>
          <w:b w:val="0"/>
          <w:sz w:val="32"/>
          <w:szCs w:val="32"/>
        </w:rPr>
        <w:t xml:space="preserve">ffect the </w:t>
      </w:r>
      <w:r w:rsidR="002F514B">
        <w:rPr>
          <w:rStyle w:val="Strong"/>
          <w:rFonts w:ascii="Times New Roman" w:hAnsi="Times New Roman" w:cs="Times New Roman"/>
          <w:b w:val="0"/>
          <w:sz w:val="32"/>
          <w:szCs w:val="32"/>
        </w:rPr>
        <w:tab/>
      </w:r>
      <w:r w:rsidR="002F514B">
        <w:rPr>
          <w:rStyle w:val="Strong"/>
          <w:rFonts w:ascii="Times New Roman" w:hAnsi="Times New Roman" w:cs="Times New Roman"/>
          <w:b w:val="0"/>
          <w:sz w:val="32"/>
          <w:szCs w:val="32"/>
        </w:rPr>
        <w:tab/>
      </w:r>
      <w:r w:rsidR="002F514B">
        <w:rPr>
          <w:rStyle w:val="Strong"/>
          <w:rFonts w:ascii="Times New Roman" w:hAnsi="Times New Roman" w:cs="Times New Roman"/>
          <w:b w:val="0"/>
          <w:sz w:val="32"/>
          <w:szCs w:val="32"/>
        </w:rPr>
        <w:tab/>
      </w:r>
      <w:r w:rsidR="002F514B" w:rsidRPr="002F514B">
        <w:rPr>
          <w:rStyle w:val="Strong"/>
          <w:rFonts w:ascii="Times New Roman" w:hAnsi="Times New Roman" w:cs="Times New Roman"/>
          <w:b w:val="0"/>
          <w:sz w:val="32"/>
          <w:szCs w:val="32"/>
        </w:rPr>
        <w:t>flow of an object within a current.</w:t>
      </w:r>
    </w:p>
    <w:p w:rsidR="002F514B" w:rsidRPr="002F514B" w:rsidRDefault="002F514B" w:rsidP="0001690A">
      <w:pPr>
        <w:pStyle w:val="size18"/>
        <w:spacing w:before="0" w:beforeAutospacing="0" w:after="0" w:afterAutospacing="0"/>
        <w:rPr>
          <w:rStyle w:val="Strong"/>
          <w:rFonts w:ascii="Times New Roman" w:hAnsi="Times New Roman" w:cs="Times New Roman"/>
          <w:b w:val="0"/>
          <w:sz w:val="32"/>
          <w:szCs w:val="32"/>
        </w:rPr>
      </w:pPr>
      <w:r w:rsidRPr="00770693">
        <w:rPr>
          <w:rStyle w:val="Strong"/>
          <w:rFonts w:ascii="Times New Roman" w:hAnsi="Times New Roman" w:cs="Times New Roman"/>
          <w:sz w:val="32"/>
          <w:szCs w:val="32"/>
        </w:rPr>
        <w:t>Procedure</w:t>
      </w:r>
      <w:r>
        <w:rPr>
          <w:rStyle w:val="Strong"/>
          <w:rFonts w:ascii="Times New Roman" w:hAnsi="Times New Roman" w:cs="Times New Roman"/>
          <w:b w:val="0"/>
          <w:sz w:val="32"/>
          <w:szCs w:val="32"/>
        </w:rPr>
        <w:t xml:space="preserve">: </w:t>
      </w:r>
      <w:r w:rsidR="00875489">
        <w:rPr>
          <w:rStyle w:val="Strong"/>
          <w:rFonts w:ascii="Times New Roman" w:hAnsi="Times New Roman" w:cs="Times New Roman"/>
          <w:b w:val="0"/>
          <w:sz w:val="32"/>
          <w:szCs w:val="32"/>
        </w:rPr>
        <w:t xml:space="preserve">Students will complete Part 1 </w:t>
      </w:r>
      <w:r w:rsidR="00770693">
        <w:rPr>
          <w:rStyle w:val="Strong"/>
          <w:rFonts w:ascii="Times New Roman" w:hAnsi="Times New Roman" w:cs="Times New Roman"/>
          <w:b w:val="0"/>
          <w:sz w:val="32"/>
          <w:szCs w:val="32"/>
        </w:rPr>
        <w:t xml:space="preserve">by playing the </w:t>
      </w:r>
      <w:r w:rsidR="00770693" w:rsidRPr="00770693">
        <w:rPr>
          <w:rStyle w:val="Strong"/>
          <w:rFonts w:ascii="Times New Roman" w:hAnsi="Times New Roman" w:cs="Times New Roman"/>
          <w:i/>
          <w:sz w:val="32"/>
          <w:szCs w:val="32"/>
        </w:rPr>
        <w:t xml:space="preserve">“Go With </w:t>
      </w:r>
      <w:r w:rsidR="00770693" w:rsidRPr="00770693">
        <w:rPr>
          <w:rStyle w:val="Strong"/>
          <w:rFonts w:ascii="Times New Roman" w:hAnsi="Times New Roman" w:cs="Times New Roman"/>
          <w:i/>
          <w:sz w:val="32"/>
          <w:szCs w:val="32"/>
        </w:rPr>
        <w:tab/>
      </w:r>
      <w:r w:rsidR="00770693" w:rsidRPr="00770693">
        <w:rPr>
          <w:rStyle w:val="Strong"/>
          <w:rFonts w:ascii="Times New Roman" w:hAnsi="Times New Roman" w:cs="Times New Roman"/>
          <w:i/>
          <w:sz w:val="32"/>
          <w:szCs w:val="32"/>
        </w:rPr>
        <w:tab/>
      </w:r>
      <w:bookmarkStart w:id="0" w:name="_GoBack"/>
      <w:bookmarkEnd w:id="0"/>
      <w:r w:rsidR="00770693" w:rsidRPr="00770693">
        <w:rPr>
          <w:rStyle w:val="Strong"/>
          <w:rFonts w:ascii="Times New Roman" w:hAnsi="Times New Roman" w:cs="Times New Roman"/>
          <w:i/>
          <w:sz w:val="32"/>
          <w:szCs w:val="32"/>
        </w:rPr>
        <w:tab/>
        <w:t>the Flow”</w:t>
      </w:r>
      <w:r w:rsidR="00770693">
        <w:rPr>
          <w:rStyle w:val="Strong"/>
          <w:rFonts w:ascii="Times New Roman" w:hAnsi="Times New Roman" w:cs="Times New Roman"/>
          <w:b w:val="0"/>
          <w:sz w:val="32"/>
          <w:szCs w:val="32"/>
        </w:rPr>
        <w:t xml:space="preserve"> activity from the link below.  Then, </w:t>
      </w:r>
      <w:r w:rsidR="00770693">
        <w:rPr>
          <w:rStyle w:val="Strong"/>
          <w:rFonts w:ascii="Times New Roman" w:hAnsi="Times New Roman" w:cs="Times New Roman"/>
          <w:b w:val="0"/>
          <w:sz w:val="32"/>
          <w:szCs w:val="32"/>
        </w:rPr>
        <w:tab/>
      </w:r>
      <w:r w:rsidR="00770693">
        <w:rPr>
          <w:rStyle w:val="Strong"/>
          <w:rFonts w:ascii="Times New Roman" w:hAnsi="Times New Roman" w:cs="Times New Roman"/>
          <w:b w:val="0"/>
          <w:sz w:val="32"/>
          <w:szCs w:val="32"/>
        </w:rPr>
        <w:tab/>
      </w:r>
      <w:r w:rsidR="00770693">
        <w:rPr>
          <w:rStyle w:val="Strong"/>
          <w:rFonts w:ascii="Times New Roman" w:hAnsi="Times New Roman" w:cs="Times New Roman"/>
          <w:b w:val="0"/>
          <w:sz w:val="32"/>
          <w:szCs w:val="32"/>
        </w:rPr>
        <w:tab/>
      </w:r>
      <w:r w:rsidR="00770693">
        <w:rPr>
          <w:rStyle w:val="Strong"/>
          <w:rFonts w:ascii="Times New Roman" w:hAnsi="Times New Roman" w:cs="Times New Roman"/>
          <w:b w:val="0"/>
          <w:sz w:val="32"/>
          <w:szCs w:val="32"/>
        </w:rPr>
        <w:tab/>
        <w:t xml:space="preserve">complete Part 2 of this worksheet with the </w:t>
      </w:r>
      <w:r w:rsidR="00770693">
        <w:rPr>
          <w:rStyle w:val="Strong"/>
          <w:rFonts w:ascii="Times New Roman" w:hAnsi="Times New Roman" w:cs="Times New Roman"/>
          <w:b w:val="0"/>
          <w:sz w:val="32"/>
          <w:szCs w:val="32"/>
        </w:rPr>
        <w:tab/>
      </w:r>
      <w:r w:rsidR="00770693">
        <w:rPr>
          <w:rStyle w:val="Strong"/>
          <w:rFonts w:ascii="Times New Roman" w:hAnsi="Times New Roman" w:cs="Times New Roman"/>
          <w:b w:val="0"/>
          <w:sz w:val="32"/>
          <w:szCs w:val="32"/>
        </w:rPr>
        <w:tab/>
      </w:r>
      <w:r w:rsidR="00770693">
        <w:rPr>
          <w:rStyle w:val="Strong"/>
          <w:rFonts w:ascii="Times New Roman" w:hAnsi="Times New Roman" w:cs="Times New Roman"/>
          <w:b w:val="0"/>
          <w:sz w:val="32"/>
          <w:szCs w:val="32"/>
        </w:rPr>
        <w:tab/>
      </w:r>
      <w:r w:rsidR="00770693">
        <w:rPr>
          <w:rStyle w:val="Strong"/>
          <w:rFonts w:ascii="Times New Roman" w:hAnsi="Times New Roman" w:cs="Times New Roman"/>
          <w:b w:val="0"/>
          <w:sz w:val="32"/>
          <w:szCs w:val="32"/>
        </w:rPr>
        <w:tab/>
      </w:r>
      <w:r w:rsidR="00770693">
        <w:rPr>
          <w:rStyle w:val="Strong"/>
          <w:rFonts w:ascii="Times New Roman" w:hAnsi="Times New Roman" w:cs="Times New Roman"/>
          <w:b w:val="0"/>
          <w:sz w:val="32"/>
          <w:szCs w:val="32"/>
        </w:rPr>
        <w:tab/>
        <w:t>information from the site.</w:t>
      </w:r>
    </w:p>
    <w:p w:rsidR="0001690A" w:rsidRDefault="00AD3110" w:rsidP="0001690A">
      <w:pPr>
        <w:pStyle w:val="size18"/>
        <w:spacing w:before="0" w:beforeAutospacing="0" w:after="0" w:afterAutospacing="0"/>
        <w:rPr>
          <w:rStyle w:val="Strong"/>
          <w:rFonts w:ascii="Times New Roman" w:hAnsi="Times New Roman" w:cs="Times New Roman"/>
          <w:b w:val="0"/>
          <w:sz w:val="40"/>
          <w:szCs w:val="40"/>
        </w:rPr>
      </w:pPr>
      <w:hyperlink r:id="rId7" w:history="1">
        <w:r w:rsidR="0001690A" w:rsidRPr="00BF6FCB">
          <w:rPr>
            <w:rStyle w:val="Hyperlink"/>
            <w:rFonts w:ascii="Times New Roman" w:hAnsi="Times New Roman" w:cs="Times New Roman"/>
            <w:sz w:val="40"/>
            <w:szCs w:val="40"/>
          </w:rPr>
          <w:t>http://spaceplace.nasa.gov/ocean-currents/en/</w:t>
        </w:r>
      </w:hyperlink>
    </w:p>
    <w:p w:rsidR="00770693" w:rsidRDefault="00770693" w:rsidP="0001690A">
      <w:pPr>
        <w:pStyle w:val="size18"/>
        <w:spacing w:before="0" w:beforeAutospacing="0" w:after="0" w:afterAutospacing="0"/>
        <w:rPr>
          <w:rStyle w:val="Strong"/>
          <w:rFonts w:ascii="Times New Roman" w:hAnsi="Times New Roman" w:cs="Times New Roman"/>
          <w:b w:val="0"/>
          <w:sz w:val="40"/>
          <w:szCs w:val="40"/>
        </w:rPr>
      </w:pPr>
    </w:p>
    <w:p w:rsidR="00FD7F60" w:rsidRPr="00895C3D" w:rsidRDefault="00770693" w:rsidP="0001690A">
      <w:pPr>
        <w:pStyle w:val="size18"/>
        <w:spacing w:before="0" w:beforeAutospacing="0" w:after="0" w:afterAutospacing="0"/>
        <w:rPr>
          <w:rFonts w:ascii="Times New Roman" w:hAnsi="Times New Roman" w:cs="Times New Roman"/>
          <w:sz w:val="32"/>
          <w:szCs w:val="32"/>
        </w:rPr>
      </w:pPr>
      <w:r>
        <w:rPr>
          <w:rStyle w:val="Strong"/>
          <w:rFonts w:ascii="Times New Roman" w:hAnsi="Times New Roman" w:cs="Times New Roman"/>
          <w:b w:val="0"/>
          <w:sz w:val="40"/>
          <w:szCs w:val="40"/>
        </w:rPr>
        <w:t>Part #1:</w:t>
      </w:r>
      <w:r w:rsidR="007E39DA">
        <w:rPr>
          <w:rStyle w:val="Strong"/>
          <w:rFonts w:ascii="Times New Roman" w:hAnsi="Times New Roman" w:cs="Times New Roman"/>
          <w:i/>
          <w:sz w:val="40"/>
          <w:szCs w:val="40"/>
        </w:rPr>
        <w:t>“</w:t>
      </w:r>
      <w:r w:rsidR="00FD7F60" w:rsidRPr="007E39DA">
        <w:rPr>
          <w:rStyle w:val="Strong"/>
          <w:rFonts w:ascii="Times New Roman" w:hAnsi="Times New Roman" w:cs="Times New Roman"/>
          <w:i/>
          <w:sz w:val="40"/>
          <w:szCs w:val="40"/>
        </w:rPr>
        <w:t>Go with the flow</w:t>
      </w:r>
      <w:r w:rsidR="00FD7F60" w:rsidRPr="00895C3D">
        <w:rPr>
          <w:rStyle w:val="Strong"/>
          <w:rFonts w:ascii="Times New Roman" w:hAnsi="Times New Roman" w:cs="Times New Roman"/>
          <w:sz w:val="32"/>
          <w:szCs w:val="32"/>
        </w:rPr>
        <w:t>"</w:t>
      </w:r>
      <w:r w:rsidR="00FD7F60" w:rsidRPr="00895C3D">
        <w:rPr>
          <w:rFonts w:ascii="Times New Roman" w:hAnsi="Times New Roman" w:cs="Times New Roman"/>
          <w:sz w:val="32"/>
          <w:szCs w:val="32"/>
        </w:rPr>
        <w:t xml:space="preserve"> means "Relax! Let the current of life's river carry you along."</w:t>
      </w:r>
      <w:r w:rsidR="002F514B">
        <w:rPr>
          <w:rFonts w:ascii="Times New Roman" w:hAnsi="Times New Roman" w:cs="Times New Roman"/>
          <w:sz w:val="32"/>
          <w:szCs w:val="32"/>
        </w:rPr>
        <w:t xml:space="preserve"> </w:t>
      </w:r>
      <w:r>
        <w:rPr>
          <w:rFonts w:ascii="Times New Roman" w:hAnsi="Times New Roman" w:cs="Times New Roman"/>
          <w:sz w:val="32"/>
          <w:szCs w:val="32"/>
        </w:rPr>
        <w:t>But, in life</w:t>
      </w:r>
      <w:r w:rsidR="00FD7F60" w:rsidRPr="00895C3D">
        <w:rPr>
          <w:rFonts w:ascii="Times New Roman" w:hAnsi="Times New Roman" w:cs="Times New Roman"/>
          <w:sz w:val="32"/>
          <w:szCs w:val="32"/>
        </w:rPr>
        <w:t xml:space="preserve"> that is not always the best way to get where you want to go.</w:t>
      </w:r>
      <w:r>
        <w:rPr>
          <w:rFonts w:ascii="Times New Roman" w:hAnsi="Times New Roman" w:cs="Times New Roman"/>
          <w:sz w:val="32"/>
          <w:szCs w:val="32"/>
        </w:rPr>
        <w:t xml:space="preserve"> </w:t>
      </w:r>
      <w:r w:rsidR="00FD7F60" w:rsidRPr="00895C3D">
        <w:rPr>
          <w:rFonts w:ascii="Times New Roman" w:hAnsi="Times New Roman" w:cs="Times New Roman"/>
          <w:sz w:val="32"/>
          <w:szCs w:val="32"/>
        </w:rPr>
        <w:t xml:space="preserve">In this game, you </w:t>
      </w:r>
      <w:r w:rsidR="00FD7F60" w:rsidRPr="00895C3D">
        <w:rPr>
          <w:rStyle w:val="Strong"/>
          <w:rFonts w:ascii="Times New Roman" w:hAnsi="Times New Roman" w:cs="Times New Roman"/>
          <w:sz w:val="32"/>
          <w:szCs w:val="32"/>
        </w:rPr>
        <w:t>"Go with the Flow"</w:t>
      </w:r>
      <w:r w:rsidR="00FD7F60" w:rsidRPr="00895C3D">
        <w:rPr>
          <w:rFonts w:ascii="Times New Roman" w:hAnsi="Times New Roman" w:cs="Times New Roman"/>
          <w:sz w:val="32"/>
          <w:szCs w:val="32"/>
        </w:rPr>
        <w:t xml:space="preserve"> only after you have fixed the currents to take you where you want to go. Where do you want to go? You want to get the KEY to the treasure chest full of GOLD, of course!</w:t>
      </w:r>
    </w:p>
    <w:p w:rsidR="00681E87" w:rsidRPr="00895C3D" w:rsidRDefault="00681E87" w:rsidP="0001690A">
      <w:pPr>
        <w:rPr>
          <w:rFonts w:ascii="Times New Roman" w:hAnsi="Times New Roman" w:cs="Times New Roman"/>
          <w:sz w:val="32"/>
          <w:szCs w:val="32"/>
        </w:rPr>
      </w:pPr>
      <w:r w:rsidRPr="00895C3D">
        <w:rPr>
          <w:rFonts w:ascii="Times New Roman" w:hAnsi="Times New Roman" w:cs="Times New Roman"/>
          <w:sz w:val="32"/>
          <w:szCs w:val="32"/>
        </w:rPr>
        <w:t>Remember just two rules:</w:t>
      </w:r>
    </w:p>
    <w:p w:rsidR="00681E87" w:rsidRPr="00895C3D" w:rsidRDefault="00681E87" w:rsidP="0001690A">
      <w:pPr>
        <w:numPr>
          <w:ilvl w:val="0"/>
          <w:numId w:val="2"/>
        </w:numPr>
        <w:rPr>
          <w:rFonts w:ascii="Times New Roman" w:eastAsia="Times New Roman" w:hAnsi="Times New Roman" w:cs="Times New Roman"/>
          <w:sz w:val="32"/>
          <w:szCs w:val="32"/>
        </w:rPr>
      </w:pPr>
      <w:r w:rsidRPr="00895C3D">
        <w:rPr>
          <w:rFonts w:ascii="Times New Roman" w:eastAsia="Times New Roman" w:hAnsi="Times New Roman" w:cs="Times New Roman"/>
          <w:b/>
          <w:bCs/>
          <w:sz w:val="32"/>
          <w:szCs w:val="32"/>
        </w:rPr>
        <w:t>Salt makes water heavier, so it sinks.</w:t>
      </w:r>
    </w:p>
    <w:p w:rsidR="00681E87" w:rsidRPr="00496573" w:rsidRDefault="00681E87" w:rsidP="0001690A">
      <w:pPr>
        <w:numPr>
          <w:ilvl w:val="0"/>
          <w:numId w:val="2"/>
        </w:numPr>
        <w:rPr>
          <w:rFonts w:ascii="Times New Roman" w:eastAsia="Times New Roman" w:hAnsi="Times New Roman" w:cs="Times New Roman"/>
          <w:sz w:val="32"/>
          <w:szCs w:val="32"/>
        </w:rPr>
      </w:pPr>
      <w:r w:rsidRPr="00895C3D">
        <w:rPr>
          <w:rFonts w:ascii="Times New Roman" w:eastAsia="Times New Roman" w:hAnsi="Times New Roman" w:cs="Times New Roman"/>
          <w:b/>
          <w:bCs/>
          <w:sz w:val="32"/>
          <w:szCs w:val="32"/>
        </w:rPr>
        <w:t>Heat makes water lighter, so it rises.</w:t>
      </w:r>
    </w:p>
    <w:p w:rsidR="00496573" w:rsidRPr="00496573" w:rsidRDefault="00496573" w:rsidP="00496573">
      <w:pPr>
        <w:jc w:val="center"/>
        <w:rPr>
          <w:rFonts w:ascii="Times New Roman" w:eastAsia="Times New Roman" w:hAnsi="Times New Roman" w:cs="Times New Roman"/>
          <w:i/>
          <w:sz w:val="32"/>
          <w:szCs w:val="32"/>
        </w:rPr>
      </w:pPr>
      <w:r w:rsidRPr="00496573">
        <w:rPr>
          <w:rFonts w:ascii="Times New Roman" w:eastAsia="Times New Roman" w:hAnsi="Times New Roman" w:cs="Times New Roman"/>
          <w:b/>
          <w:bCs/>
          <w:i/>
          <w:sz w:val="32"/>
          <w:szCs w:val="32"/>
        </w:rPr>
        <w:t>Play Go With the Flow</w:t>
      </w:r>
    </w:p>
    <w:p w:rsidR="00770693" w:rsidRDefault="00496573" w:rsidP="00496573">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When you successfully finish a level, check the box below before you proceed to the next level. </w:t>
      </w:r>
    </w:p>
    <w:p w:rsidR="00A24899" w:rsidRDefault="00A24899" w:rsidP="00496573">
      <w:pPr>
        <w:rPr>
          <w:rFonts w:ascii="Times New Roman" w:eastAsia="Times New Roman" w:hAnsi="Times New Roman" w:cs="Times New Roman"/>
          <w:sz w:val="32"/>
          <w:szCs w:val="32"/>
        </w:rPr>
      </w:pPr>
    </w:p>
    <w:tbl>
      <w:tblPr>
        <w:tblStyle w:val="TableGrid"/>
        <w:tblW w:w="0" w:type="auto"/>
        <w:tblLook w:val="04A0" w:firstRow="1" w:lastRow="0" w:firstColumn="1" w:lastColumn="0" w:noHBand="0" w:noVBand="1"/>
      </w:tblPr>
      <w:tblGrid>
        <w:gridCol w:w="1107"/>
        <w:gridCol w:w="1107"/>
        <w:gridCol w:w="1107"/>
        <w:gridCol w:w="1107"/>
        <w:gridCol w:w="1107"/>
        <w:gridCol w:w="1107"/>
        <w:gridCol w:w="1107"/>
        <w:gridCol w:w="1107"/>
      </w:tblGrid>
      <w:tr w:rsidR="00A24899" w:rsidTr="00A24899">
        <w:tc>
          <w:tcPr>
            <w:tcW w:w="1107" w:type="dxa"/>
          </w:tcPr>
          <w:p w:rsidR="00A24899" w:rsidRPr="00A24899" w:rsidRDefault="00A24899" w:rsidP="00496573">
            <w:pPr>
              <w:rPr>
                <w:rFonts w:ascii="Times New Roman" w:eastAsia="Times New Roman" w:hAnsi="Times New Roman" w:cs="Times New Roman"/>
                <w:b/>
              </w:rPr>
            </w:pPr>
            <w:r w:rsidRPr="00A24899">
              <w:rPr>
                <w:rFonts w:ascii="Times New Roman" w:eastAsia="Times New Roman" w:hAnsi="Times New Roman" w:cs="Times New Roman"/>
                <w:b/>
              </w:rPr>
              <w:t>Puzzle 1</w:t>
            </w:r>
          </w:p>
        </w:tc>
        <w:tc>
          <w:tcPr>
            <w:tcW w:w="1107" w:type="dxa"/>
          </w:tcPr>
          <w:p w:rsidR="00A24899" w:rsidRPr="00A24899" w:rsidRDefault="00A24899" w:rsidP="00496573">
            <w:pPr>
              <w:rPr>
                <w:rFonts w:ascii="Times New Roman" w:eastAsia="Times New Roman" w:hAnsi="Times New Roman" w:cs="Times New Roman"/>
                <w:b/>
                <w:sz w:val="32"/>
                <w:szCs w:val="32"/>
              </w:rPr>
            </w:pPr>
            <w:r w:rsidRPr="00A24899">
              <w:rPr>
                <w:rFonts w:ascii="Times New Roman" w:eastAsia="Times New Roman" w:hAnsi="Times New Roman" w:cs="Times New Roman"/>
                <w:b/>
              </w:rPr>
              <w:t>Puzzle 2</w:t>
            </w:r>
          </w:p>
        </w:tc>
        <w:tc>
          <w:tcPr>
            <w:tcW w:w="1107" w:type="dxa"/>
          </w:tcPr>
          <w:p w:rsidR="00A24899" w:rsidRPr="00A24899" w:rsidRDefault="00A24899" w:rsidP="00A24899">
            <w:pPr>
              <w:rPr>
                <w:rFonts w:ascii="Times New Roman" w:eastAsia="Times New Roman" w:hAnsi="Times New Roman" w:cs="Times New Roman"/>
                <w:b/>
                <w:sz w:val="32"/>
                <w:szCs w:val="32"/>
              </w:rPr>
            </w:pPr>
            <w:r w:rsidRPr="00A24899">
              <w:rPr>
                <w:rFonts w:ascii="Times New Roman" w:eastAsia="Times New Roman" w:hAnsi="Times New Roman" w:cs="Times New Roman"/>
                <w:b/>
              </w:rPr>
              <w:t>Puzzle 3</w:t>
            </w:r>
          </w:p>
        </w:tc>
        <w:tc>
          <w:tcPr>
            <w:tcW w:w="1107" w:type="dxa"/>
          </w:tcPr>
          <w:p w:rsidR="00A24899" w:rsidRPr="00A24899" w:rsidRDefault="00A24899" w:rsidP="00A24899">
            <w:pPr>
              <w:rPr>
                <w:rFonts w:ascii="Times New Roman" w:eastAsia="Times New Roman" w:hAnsi="Times New Roman" w:cs="Times New Roman"/>
                <w:b/>
                <w:sz w:val="32"/>
                <w:szCs w:val="32"/>
              </w:rPr>
            </w:pPr>
            <w:r w:rsidRPr="00A24899">
              <w:rPr>
                <w:rFonts w:ascii="Times New Roman" w:eastAsia="Times New Roman" w:hAnsi="Times New Roman" w:cs="Times New Roman"/>
                <w:b/>
              </w:rPr>
              <w:t>Puzzle 4</w:t>
            </w:r>
          </w:p>
        </w:tc>
        <w:tc>
          <w:tcPr>
            <w:tcW w:w="1107" w:type="dxa"/>
          </w:tcPr>
          <w:p w:rsidR="00A24899" w:rsidRPr="00A24899" w:rsidRDefault="00A24899" w:rsidP="00A24899">
            <w:pPr>
              <w:rPr>
                <w:rFonts w:ascii="Times New Roman" w:eastAsia="Times New Roman" w:hAnsi="Times New Roman" w:cs="Times New Roman"/>
                <w:b/>
                <w:sz w:val="32"/>
                <w:szCs w:val="32"/>
              </w:rPr>
            </w:pPr>
            <w:r w:rsidRPr="00A24899">
              <w:rPr>
                <w:rFonts w:ascii="Times New Roman" w:eastAsia="Times New Roman" w:hAnsi="Times New Roman" w:cs="Times New Roman"/>
                <w:b/>
              </w:rPr>
              <w:t>Puzzle 5</w:t>
            </w:r>
          </w:p>
        </w:tc>
        <w:tc>
          <w:tcPr>
            <w:tcW w:w="1107" w:type="dxa"/>
          </w:tcPr>
          <w:p w:rsidR="00A24899" w:rsidRPr="00A24899" w:rsidRDefault="00A24899" w:rsidP="00496573">
            <w:pPr>
              <w:rPr>
                <w:rFonts w:ascii="Times New Roman" w:eastAsia="Times New Roman" w:hAnsi="Times New Roman" w:cs="Times New Roman"/>
                <w:b/>
                <w:sz w:val="32"/>
                <w:szCs w:val="32"/>
              </w:rPr>
            </w:pPr>
            <w:r w:rsidRPr="00A24899">
              <w:rPr>
                <w:rFonts w:ascii="Times New Roman" w:eastAsia="Times New Roman" w:hAnsi="Times New Roman" w:cs="Times New Roman"/>
                <w:b/>
              </w:rPr>
              <w:t>Puzzle 6</w:t>
            </w:r>
          </w:p>
        </w:tc>
        <w:tc>
          <w:tcPr>
            <w:tcW w:w="1107" w:type="dxa"/>
          </w:tcPr>
          <w:p w:rsidR="00A24899" w:rsidRPr="00A24899" w:rsidRDefault="00A24899" w:rsidP="00A24899">
            <w:pPr>
              <w:rPr>
                <w:rFonts w:ascii="Times New Roman" w:eastAsia="Times New Roman" w:hAnsi="Times New Roman" w:cs="Times New Roman"/>
                <w:b/>
                <w:sz w:val="32"/>
                <w:szCs w:val="32"/>
              </w:rPr>
            </w:pPr>
            <w:r w:rsidRPr="00A24899">
              <w:rPr>
                <w:rFonts w:ascii="Times New Roman" w:eastAsia="Times New Roman" w:hAnsi="Times New Roman" w:cs="Times New Roman"/>
                <w:b/>
              </w:rPr>
              <w:t>Puzzle 7</w:t>
            </w:r>
          </w:p>
        </w:tc>
        <w:tc>
          <w:tcPr>
            <w:tcW w:w="1107" w:type="dxa"/>
          </w:tcPr>
          <w:p w:rsidR="00A24899" w:rsidRPr="00A24899" w:rsidRDefault="00A24899" w:rsidP="00A24899">
            <w:pPr>
              <w:rPr>
                <w:rFonts w:ascii="Times New Roman" w:eastAsia="Times New Roman" w:hAnsi="Times New Roman" w:cs="Times New Roman"/>
                <w:b/>
                <w:sz w:val="32"/>
                <w:szCs w:val="32"/>
              </w:rPr>
            </w:pPr>
            <w:r w:rsidRPr="00A24899">
              <w:rPr>
                <w:rFonts w:ascii="Times New Roman" w:eastAsia="Times New Roman" w:hAnsi="Times New Roman" w:cs="Times New Roman"/>
                <w:b/>
              </w:rPr>
              <w:t>Puzzle 8</w:t>
            </w:r>
          </w:p>
        </w:tc>
      </w:tr>
      <w:tr w:rsidR="00A24899" w:rsidTr="00A24899">
        <w:tc>
          <w:tcPr>
            <w:tcW w:w="1107" w:type="dxa"/>
          </w:tcPr>
          <w:p w:rsidR="00A24899" w:rsidRDefault="00A24899" w:rsidP="00496573">
            <w:pPr>
              <w:rPr>
                <w:rFonts w:ascii="Times New Roman" w:eastAsia="Times New Roman" w:hAnsi="Times New Roman" w:cs="Times New Roman"/>
                <w:sz w:val="32"/>
                <w:szCs w:val="32"/>
              </w:rPr>
            </w:pPr>
          </w:p>
        </w:tc>
        <w:tc>
          <w:tcPr>
            <w:tcW w:w="1107" w:type="dxa"/>
          </w:tcPr>
          <w:p w:rsidR="00A24899" w:rsidRDefault="00A24899" w:rsidP="00496573">
            <w:pPr>
              <w:rPr>
                <w:rFonts w:ascii="Times New Roman" w:eastAsia="Times New Roman" w:hAnsi="Times New Roman" w:cs="Times New Roman"/>
                <w:sz w:val="32"/>
                <w:szCs w:val="32"/>
              </w:rPr>
            </w:pPr>
          </w:p>
        </w:tc>
        <w:tc>
          <w:tcPr>
            <w:tcW w:w="1107" w:type="dxa"/>
          </w:tcPr>
          <w:p w:rsidR="00A24899" w:rsidRDefault="00A24899" w:rsidP="00496573">
            <w:pPr>
              <w:rPr>
                <w:rFonts w:ascii="Times New Roman" w:eastAsia="Times New Roman" w:hAnsi="Times New Roman" w:cs="Times New Roman"/>
                <w:sz w:val="32"/>
                <w:szCs w:val="32"/>
              </w:rPr>
            </w:pPr>
          </w:p>
        </w:tc>
        <w:tc>
          <w:tcPr>
            <w:tcW w:w="1107" w:type="dxa"/>
          </w:tcPr>
          <w:p w:rsidR="00A24899" w:rsidRDefault="00A24899" w:rsidP="00496573">
            <w:pPr>
              <w:rPr>
                <w:rFonts w:ascii="Times New Roman" w:eastAsia="Times New Roman" w:hAnsi="Times New Roman" w:cs="Times New Roman"/>
                <w:sz w:val="32"/>
                <w:szCs w:val="32"/>
              </w:rPr>
            </w:pPr>
          </w:p>
        </w:tc>
        <w:tc>
          <w:tcPr>
            <w:tcW w:w="1107" w:type="dxa"/>
          </w:tcPr>
          <w:p w:rsidR="00A24899" w:rsidRDefault="00A24899" w:rsidP="00496573">
            <w:pPr>
              <w:rPr>
                <w:rFonts w:ascii="Times New Roman" w:eastAsia="Times New Roman" w:hAnsi="Times New Roman" w:cs="Times New Roman"/>
                <w:sz w:val="32"/>
                <w:szCs w:val="32"/>
              </w:rPr>
            </w:pPr>
          </w:p>
        </w:tc>
        <w:tc>
          <w:tcPr>
            <w:tcW w:w="1107" w:type="dxa"/>
          </w:tcPr>
          <w:p w:rsidR="00A24899" w:rsidRDefault="00A24899" w:rsidP="00496573">
            <w:pPr>
              <w:rPr>
                <w:rFonts w:ascii="Times New Roman" w:eastAsia="Times New Roman" w:hAnsi="Times New Roman" w:cs="Times New Roman"/>
                <w:sz w:val="32"/>
                <w:szCs w:val="32"/>
              </w:rPr>
            </w:pPr>
          </w:p>
        </w:tc>
        <w:tc>
          <w:tcPr>
            <w:tcW w:w="1107" w:type="dxa"/>
          </w:tcPr>
          <w:p w:rsidR="00A24899" w:rsidRDefault="00A24899" w:rsidP="00496573">
            <w:pPr>
              <w:rPr>
                <w:rFonts w:ascii="Times New Roman" w:eastAsia="Times New Roman" w:hAnsi="Times New Roman" w:cs="Times New Roman"/>
                <w:sz w:val="32"/>
                <w:szCs w:val="32"/>
              </w:rPr>
            </w:pPr>
          </w:p>
        </w:tc>
        <w:tc>
          <w:tcPr>
            <w:tcW w:w="1107" w:type="dxa"/>
          </w:tcPr>
          <w:p w:rsidR="00A24899" w:rsidRDefault="00A24899" w:rsidP="00496573">
            <w:pPr>
              <w:rPr>
                <w:rFonts w:ascii="Times New Roman" w:eastAsia="Times New Roman" w:hAnsi="Times New Roman" w:cs="Times New Roman"/>
                <w:sz w:val="32"/>
                <w:szCs w:val="32"/>
              </w:rPr>
            </w:pPr>
          </w:p>
        </w:tc>
      </w:tr>
    </w:tbl>
    <w:p w:rsidR="00235ADB" w:rsidRPr="001530CF" w:rsidRDefault="002A1218" w:rsidP="00AD3110">
      <w:pPr>
        <w:pStyle w:val="NormalWeb"/>
        <w:spacing w:before="0" w:beforeAutospacing="0" w:after="0" w:afterAutospacing="0"/>
        <w:rPr>
          <w:rFonts w:ascii="Times New Roman" w:hAnsi="Times New Roman"/>
          <w:sz w:val="32"/>
          <w:szCs w:val="32"/>
        </w:rPr>
      </w:pPr>
      <w:r w:rsidRPr="001530CF">
        <w:rPr>
          <w:rFonts w:ascii="Times New Roman" w:hAnsi="Times New Roman"/>
          <w:sz w:val="32"/>
          <w:szCs w:val="32"/>
        </w:rPr>
        <w:t xml:space="preserve"> </w:t>
      </w:r>
    </w:p>
    <w:sectPr w:rsidR="00235ADB" w:rsidRPr="001530CF" w:rsidSect="00B875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28B"/>
    <w:multiLevelType w:val="hybridMultilevel"/>
    <w:tmpl w:val="06765DFA"/>
    <w:lvl w:ilvl="0" w:tplc="A1F0DC78">
      <w:start w:val="1"/>
      <w:numFmt w:val="decimal"/>
      <w:lvlText w:val="%1."/>
      <w:lvlJc w:val="left"/>
      <w:pPr>
        <w:tabs>
          <w:tab w:val="num" w:pos="720"/>
        </w:tabs>
        <w:ind w:left="720" w:hanging="360"/>
      </w:pPr>
    </w:lvl>
    <w:lvl w:ilvl="1" w:tplc="6AB2B17C" w:tentative="1">
      <w:start w:val="1"/>
      <w:numFmt w:val="decimal"/>
      <w:lvlText w:val="%2."/>
      <w:lvlJc w:val="left"/>
      <w:pPr>
        <w:tabs>
          <w:tab w:val="num" w:pos="1440"/>
        </w:tabs>
        <w:ind w:left="1440" w:hanging="360"/>
      </w:pPr>
    </w:lvl>
    <w:lvl w:ilvl="2" w:tplc="6CBE32EA" w:tentative="1">
      <w:start w:val="1"/>
      <w:numFmt w:val="decimal"/>
      <w:lvlText w:val="%3."/>
      <w:lvlJc w:val="left"/>
      <w:pPr>
        <w:tabs>
          <w:tab w:val="num" w:pos="2160"/>
        </w:tabs>
        <w:ind w:left="2160" w:hanging="360"/>
      </w:pPr>
    </w:lvl>
    <w:lvl w:ilvl="3" w:tplc="C152E0F8" w:tentative="1">
      <w:start w:val="1"/>
      <w:numFmt w:val="decimal"/>
      <w:lvlText w:val="%4."/>
      <w:lvlJc w:val="left"/>
      <w:pPr>
        <w:tabs>
          <w:tab w:val="num" w:pos="2880"/>
        </w:tabs>
        <w:ind w:left="2880" w:hanging="360"/>
      </w:pPr>
    </w:lvl>
    <w:lvl w:ilvl="4" w:tplc="1960C3B8" w:tentative="1">
      <w:start w:val="1"/>
      <w:numFmt w:val="decimal"/>
      <w:lvlText w:val="%5."/>
      <w:lvlJc w:val="left"/>
      <w:pPr>
        <w:tabs>
          <w:tab w:val="num" w:pos="3600"/>
        </w:tabs>
        <w:ind w:left="3600" w:hanging="360"/>
      </w:pPr>
    </w:lvl>
    <w:lvl w:ilvl="5" w:tplc="13FE7E7C" w:tentative="1">
      <w:start w:val="1"/>
      <w:numFmt w:val="decimal"/>
      <w:lvlText w:val="%6."/>
      <w:lvlJc w:val="left"/>
      <w:pPr>
        <w:tabs>
          <w:tab w:val="num" w:pos="4320"/>
        </w:tabs>
        <w:ind w:left="4320" w:hanging="360"/>
      </w:pPr>
    </w:lvl>
    <w:lvl w:ilvl="6" w:tplc="DC3C6434" w:tentative="1">
      <w:start w:val="1"/>
      <w:numFmt w:val="decimal"/>
      <w:lvlText w:val="%7."/>
      <w:lvlJc w:val="left"/>
      <w:pPr>
        <w:tabs>
          <w:tab w:val="num" w:pos="5040"/>
        </w:tabs>
        <w:ind w:left="5040" w:hanging="360"/>
      </w:pPr>
    </w:lvl>
    <w:lvl w:ilvl="7" w:tplc="74787E32" w:tentative="1">
      <w:start w:val="1"/>
      <w:numFmt w:val="decimal"/>
      <w:lvlText w:val="%8."/>
      <w:lvlJc w:val="left"/>
      <w:pPr>
        <w:tabs>
          <w:tab w:val="num" w:pos="5760"/>
        </w:tabs>
        <w:ind w:left="5760" w:hanging="360"/>
      </w:pPr>
    </w:lvl>
    <w:lvl w:ilvl="8" w:tplc="D3C248F2" w:tentative="1">
      <w:start w:val="1"/>
      <w:numFmt w:val="decimal"/>
      <w:lvlText w:val="%9."/>
      <w:lvlJc w:val="left"/>
      <w:pPr>
        <w:tabs>
          <w:tab w:val="num" w:pos="6480"/>
        </w:tabs>
        <w:ind w:left="6480" w:hanging="360"/>
      </w:pPr>
    </w:lvl>
  </w:abstractNum>
  <w:abstractNum w:abstractNumId="1">
    <w:nsid w:val="450C0D9F"/>
    <w:multiLevelType w:val="multilevel"/>
    <w:tmpl w:val="961A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41"/>
    <w:rsid w:val="0001690A"/>
    <w:rsid w:val="001530CF"/>
    <w:rsid w:val="00160C49"/>
    <w:rsid w:val="00235ADB"/>
    <w:rsid w:val="002A1218"/>
    <w:rsid w:val="002F514B"/>
    <w:rsid w:val="00481241"/>
    <w:rsid w:val="00496573"/>
    <w:rsid w:val="00593070"/>
    <w:rsid w:val="00681E87"/>
    <w:rsid w:val="00770693"/>
    <w:rsid w:val="007E39DA"/>
    <w:rsid w:val="00875489"/>
    <w:rsid w:val="00895C3D"/>
    <w:rsid w:val="00A24899"/>
    <w:rsid w:val="00AD3110"/>
    <w:rsid w:val="00B8759B"/>
    <w:rsid w:val="00BB4E54"/>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9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35AD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241"/>
    <w:rPr>
      <w:color w:val="0000FF" w:themeColor="hyperlink"/>
      <w:u w:val="single"/>
    </w:rPr>
  </w:style>
  <w:style w:type="character" w:styleId="FollowedHyperlink">
    <w:name w:val="FollowedHyperlink"/>
    <w:basedOn w:val="DefaultParagraphFont"/>
    <w:uiPriority w:val="99"/>
    <w:semiHidden/>
    <w:unhideWhenUsed/>
    <w:rsid w:val="00BB4E54"/>
    <w:rPr>
      <w:color w:val="800080" w:themeColor="followedHyperlink"/>
      <w:u w:val="single"/>
    </w:rPr>
  </w:style>
  <w:style w:type="paragraph" w:customStyle="1" w:styleId="size18">
    <w:name w:val="size18"/>
    <w:basedOn w:val="Normal"/>
    <w:rsid w:val="00FD7F6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D7F60"/>
    <w:rPr>
      <w:b/>
      <w:bCs/>
    </w:rPr>
  </w:style>
  <w:style w:type="paragraph" w:customStyle="1" w:styleId="sunshiney">
    <w:name w:val="sunshiney"/>
    <w:basedOn w:val="Normal"/>
    <w:rsid w:val="00681E87"/>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235ADB"/>
    <w:rPr>
      <w:rFonts w:ascii="Times" w:hAnsi="Times"/>
      <w:b/>
      <w:bCs/>
      <w:sz w:val="36"/>
      <w:szCs w:val="36"/>
    </w:rPr>
  </w:style>
  <w:style w:type="paragraph" w:styleId="NormalWeb">
    <w:name w:val="Normal (Web)"/>
    <w:basedOn w:val="Normal"/>
    <w:uiPriority w:val="99"/>
    <w:unhideWhenUsed/>
    <w:rsid w:val="00235AD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35ADB"/>
    <w:pPr>
      <w:ind w:left="720"/>
      <w:contextualSpacing/>
    </w:pPr>
  </w:style>
  <w:style w:type="paragraph" w:styleId="BalloonText">
    <w:name w:val="Balloon Text"/>
    <w:basedOn w:val="Normal"/>
    <w:link w:val="BalloonTextChar"/>
    <w:uiPriority w:val="99"/>
    <w:semiHidden/>
    <w:unhideWhenUsed/>
    <w:rsid w:val="00235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ADB"/>
    <w:rPr>
      <w:rFonts w:ascii="Lucida Grande" w:hAnsi="Lucida Grande" w:cs="Lucida Grande"/>
      <w:sz w:val="18"/>
      <w:szCs w:val="18"/>
    </w:rPr>
  </w:style>
  <w:style w:type="character" w:customStyle="1" w:styleId="Heading1Char">
    <w:name w:val="Heading 1 Char"/>
    <w:basedOn w:val="DefaultParagraphFont"/>
    <w:link w:val="Heading1"/>
    <w:uiPriority w:val="9"/>
    <w:rsid w:val="0001690A"/>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A2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9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35AD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241"/>
    <w:rPr>
      <w:color w:val="0000FF" w:themeColor="hyperlink"/>
      <w:u w:val="single"/>
    </w:rPr>
  </w:style>
  <w:style w:type="character" w:styleId="FollowedHyperlink">
    <w:name w:val="FollowedHyperlink"/>
    <w:basedOn w:val="DefaultParagraphFont"/>
    <w:uiPriority w:val="99"/>
    <w:semiHidden/>
    <w:unhideWhenUsed/>
    <w:rsid w:val="00BB4E54"/>
    <w:rPr>
      <w:color w:val="800080" w:themeColor="followedHyperlink"/>
      <w:u w:val="single"/>
    </w:rPr>
  </w:style>
  <w:style w:type="paragraph" w:customStyle="1" w:styleId="size18">
    <w:name w:val="size18"/>
    <w:basedOn w:val="Normal"/>
    <w:rsid w:val="00FD7F6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D7F60"/>
    <w:rPr>
      <w:b/>
      <w:bCs/>
    </w:rPr>
  </w:style>
  <w:style w:type="paragraph" w:customStyle="1" w:styleId="sunshiney">
    <w:name w:val="sunshiney"/>
    <w:basedOn w:val="Normal"/>
    <w:rsid w:val="00681E87"/>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235ADB"/>
    <w:rPr>
      <w:rFonts w:ascii="Times" w:hAnsi="Times"/>
      <w:b/>
      <w:bCs/>
      <w:sz w:val="36"/>
      <w:szCs w:val="36"/>
    </w:rPr>
  </w:style>
  <w:style w:type="paragraph" w:styleId="NormalWeb">
    <w:name w:val="Normal (Web)"/>
    <w:basedOn w:val="Normal"/>
    <w:uiPriority w:val="99"/>
    <w:unhideWhenUsed/>
    <w:rsid w:val="00235AD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35ADB"/>
    <w:pPr>
      <w:ind w:left="720"/>
      <w:contextualSpacing/>
    </w:pPr>
  </w:style>
  <w:style w:type="paragraph" w:styleId="BalloonText">
    <w:name w:val="Balloon Text"/>
    <w:basedOn w:val="Normal"/>
    <w:link w:val="BalloonTextChar"/>
    <w:uiPriority w:val="99"/>
    <w:semiHidden/>
    <w:unhideWhenUsed/>
    <w:rsid w:val="00235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ADB"/>
    <w:rPr>
      <w:rFonts w:ascii="Lucida Grande" w:hAnsi="Lucida Grande" w:cs="Lucida Grande"/>
      <w:sz w:val="18"/>
      <w:szCs w:val="18"/>
    </w:rPr>
  </w:style>
  <w:style w:type="character" w:customStyle="1" w:styleId="Heading1Char">
    <w:name w:val="Heading 1 Char"/>
    <w:basedOn w:val="DefaultParagraphFont"/>
    <w:link w:val="Heading1"/>
    <w:uiPriority w:val="9"/>
    <w:rsid w:val="0001690A"/>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A2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6208">
      <w:bodyDiv w:val="1"/>
      <w:marLeft w:val="0"/>
      <w:marRight w:val="0"/>
      <w:marTop w:val="0"/>
      <w:marBottom w:val="0"/>
      <w:divBdr>
        <w:top w:val="none" w:sz="0" w:space="0" w:color="auto"/>
        <w:left w:val="none" w:sz="0" w:space="0" w:color="auto"/>
        <w:bottom w:val="none" w:sz="0" w:space="0" w:color="auto"/>
        <w:right w:val="none" w:sz="0" w:space="0" w:color="auto"/>
      </w:divBdr>
      <w:divsChild>
        <w:div w:id="548609737">
          <w:marLeft w:val="0"/>
          <w:marRight w:val="0"/>
          <w:marTop w:val="0"/>
          <w:marBottom w:val="0"/>
          <w:divBdr>
            <w:top w:val="none" w:sz="0" w:space="0" w:color="auto"/>
            <w:left w:val="none" w:sz="0" w:space="0" w:color="auto"/>
            <w:bottom w:val="none" w:sz="0" w:space="0" w:color="auto"/>
            <w:right w:val="none" w:sz="0" w:space="0" w:color="auto"/>
          </w:divBdr>
        </w:div>
      </w:divsChild>
    </w:div>
    <w:div w:id="495341716">
      <w:bodyDiv w:val="1"/>
      <w:marLeft w:val="0"/>
      <w:marRight w:val="0"/>
      <w:marTop w:val="0"/>
      <w:marBottom w:val="0"/>
      <w:divBdr>
        <w:top w:val="none" w:sz="0" w:space="0" w:color="auto"/>
        <w:left w:val="none" w:sz="0" w:space="0" w:color="auto"/>
        <w:bottom w:val="none" w:sz="0" w:space="0" w:color="auto"/>
        <w:right w:val="none" w:sz="0" w:space="0" w:color="auto"/>
      </w:divBdr>
    </w:div>
    <w:div w:id="1213345608">
      <w:bodyDiv w:val="1"/>
      <w:marLeft w:val="0"/>
      <w:marRight w:val="0"/>
      <w:marTop w:val="0"/>
      <w:marBottom w:val="0"/>
      <w:divBdr>
        <w:top w:val="none" w:sz="0" w:space="0" w:color="auto"/>
        <w:left w:val="none" w:sz="0" w:space="0" w:color="auto"/>
        <w:bottom w:val="none" w:sz="0" w:space="0" w:color="auto"/>
        <w:right w:val="none" w:sz="0" w:space="0" w:color="auto"/>
      </w:divBdr>
    </w:div>
    <w:div w:id="1340236095">
      <w:bodyDiv w:val="1"/>
      <w:marLeft w:val="0"/>
      <w:marRight w:val="0"/>
      <w:marTop w:val="0"/>
      <w:marBottom w:val="0"/>
      <w:divBdr>
        <w:top w:val="none" w:sz="0" w:space="0" w:color="auto"/>
        <w:left w:val="none" w:sz="0" w:space="0" w:color="auto"/>
        <w:bottom w:val="none" w:sz="0" w:space="0" w:color="auto"/>
        <w:right w:val="none" w:sz="0" w:space="0" w:color="auto"/>
      </w:divBdr>
    </w:div>
    <w:div w:id="1368676985">
      <w:bodyDiv w:val="1"/>
      <w:marLeft w:val="0"/>
      <w:marRight w:val="0"/>
      <w:marTop w:val="0"/>
      <w:marBottom w:val="0"/>
      <w:divBdr>
        <w:top w:val="none" w:sz="0" w:space="0" w:color="auto"/>
        <w:left w:val="none" w:sz="0" w:space="0" w:color="auto"/>
        <w:bottom w:val="none" w:sz="0" w:space="0" w:color="auto"/>
        <w:right w:val="none" w:sz="0" w:space="0" w:color="auto"/>
      </w:divBdr>
    </w:div>
    <w:div w:id="1370570388">
      <w:bodyDiv w:val="1"/>
      <w:marLeft w:val="0"/>
      <w:marRight w:val="0"/>
      <w:marTop w:val="0"/>
      <w:marBottom w:val="0"/>
      <w:divBdr>
        <w:top w:val="none" w:sz="0" w:space="0" w:color="auto"/>
        <w:left w:val="none" w:sz="0" w:space="0" w:color="auto"/>
        <w:bottom w:val="none" w:sz="0" w:space="0" w:color="auto"/>
        <w:right w:val="none" w:sz="0" w:space="0" w:color="auto"/>
      </w:divBdr>
    </w:div>
    <w:div w:id="1507134195">
      <w:bodyDiv w:val="1"/>
      <w:marLeft w:val="0"/>
      <w:marRight w:val="0"/>
      <w:marTop w:val="0"/>
      <w:marBottom w:val="0"/>
      <w:divBdr>
        <w:top w:val="none" w:sz="0" w:space="0" w:color="auto"/>
        <w:left w:val="none" w:sz="0" w:space="0" w:color="auto"/>
        <w:bottom w:val="none" w:sz="0" w:space="0" w:color="auto"/>
        <w:right w:val="none" w:sz="0" w:space="0" w:color="auto"/>
      </w:divBdr>
    </w:div>
    <w:div w:id="1976252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paceplace.nasa.gov/ocean-currents/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3D89-DC09-104A-8051-B46B2BF5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Macintosh Word</Application>
  <DocSecurity>4</DocSecurity>
  <Lines>8</Lines>
  <Paragraphs>2</Paragraphs>
  <ScaleCrop>false</ScaleCrop>
  <Company>PCSD</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Rebilas</dc:creator>
  <cp:keywords/>
  <dc:description/>
  <cp:lastModifiedBy>Johnson, Brittany N.</cp:lastModifiedBy>
  <cp:revision>2</cp:revision>
  <cp:lastPrinted>2014-01-17T12:43:00Z</cp:lastPrinted>
  <dcterms:created xsi:type="dcterms:W3CDTF">2014-01-17T12:43:00Z</dcterms:created>
  <dcterms:modified xsi:type="dcterms:W3CDTF">2014-01-17T12:43:00Z</dcterms:modified>
</cp:coreProperties>
</file>